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AVISO DE LICITAÇÃO.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72471">
        <w:rPr>
          <w:rFonts w:ascii="Arial" w:hAnsi="Arial" w:cs="Arial"/>
          <w:b/>
          <w:sz w:val="16"/>
          <w:szCs w:val="16"/>
          <w:u w:val="single"/>
        </w:rPr>
        <w:t>PREGÃO PRESENCIAL N. 18/2015/FMS.</w:t>
      </w:r>
    </w:p>
    <w:p w:rsidR="00DD0655" w:rsidRPr="00672471" w:rsidRDefault="00DD0655" w:rsidP="00672471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DD0655" w:rsidRPr="00672471" w:rsidRDefault="00DD0655" w:rsidP="00672471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 xml:space="preserve">A Secretária de Saúde do Município de Capivari de Baixo/SC, torna público para o conhecimento de quem possa interessar que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 w:rsidRPr="00672471">
        <w:rPr>
          <w:rFonts w:ascii="Arial" w:hAnsi="Arial" w:cs="Arial"/>
          <w:b/>
          <w:sz w:val="16"/>
          <w:szCs w:val="16"/>
          <w:u w:val="single"/>
        </w:rPr>
        <w:t>13/08/2015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Pr="00672471">
        <w:rPr>
          <w:rFonts w:ascii="Arial" w:hAnsi="Arial" w:cs="Arial"/>
          <w:b/>
          <w:sz w:val="16"/>
          <w:szCs w:val="16"/>
        </w:rPr>
        <w:t>Pregão Presencial n° 18/2015,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contratação de pessoa jurídica para fornecimento parcelado de medicamentos, do qual </w:t>
      </w:r>
      <w:r w:rsidR="00A73E07" w:rsidRPr="00672471">
        <w:rPr>
          <w:rFonts w:ascii="Arial" w:hAnsi="Arial" w:cs="Arial"/>
          <w:sz w:val="16"/>
          <w:szCs w:val="16"/>
        </w:rPr>
        <w:t>serão</w:t>
      </w:r>
      <w:r w:rsidRPr="00672471">
        <w:rPr>
          <w:rFonts w:ascii="Arial" w:hAnsi="Arial" w:cs="Arial"/>
          <w:sz w:val="16"/>
          <w:szCs w:val="16"/>
        </w:rPr>
        <w:t xml:space="preserve"> destinado</w:t>
      </w:r>
      <w:r w:rsidR="00A73E07">
        <w:rPr>
          <w:rFonts w:ascii="Arial" w:hAnsi="Arial" w:cs="Arial"/>
          <w:sz w:val="16"/>
          <w:szCs w:val="16"/>
        </w:rPr>
        <w:t>s</w:t>
      </w:r>
      <w:r w:rsidRPr="00672471">
        <w:rPr>
          <w:rFonts w:ascii="Arial" w:hAnsi="Arial" w:cs="Arial"/>
          <w:sz w:val="16"/>
          <w:szCs w:val="16"/>
        </w:rPr>
        <w:t xml:space="preserve"> para suprir a demanda dos </w:t>
      </w:r>
      <w:proofErr w:type="spellStart"/>
      <w:r w:rsidRPr="00672471">
        <w:rPr>
          <w:rFonts w:ascii="Arial" w:hAnsi="Arial" w:cs="Arial"/>
          <w:sz w:val="16"/>
          <w:szCs w:val="16"/>
        </w:rPr>
        <w:t>ESF's</w:t>
      </w:r>
      <w:proofErr w:type="spellEnd"/>
      <w:r w:rsidRPr="00672471">
        <w:rPr>
          <w:rFonts w:ascii="Arial" w:hAnsi="Arial" w:cs="Arial"/>
          <w:sz w:val="16"/>
          <w:szCs w:val="16"/>
        </w:rPr>
        <w:t>, Farmácia Básica Municipal e Pronto Atendimento do Fundo Municipal de Saúde de Capivari de Baixo-SC, as especificações e quantitativos destes encontram-se disponíveis no Edital e seus anexos. Maiores informações poderão ser obtidas pelo telefone (48) 3621-4453 no período das 07hs até as 13hs. Capivari de Baixo/SC, 30 de Julho de 2015. MOACIR RABELO DA SILVA – Prefeito Municipal.</w:t>
      </w:r>
    </w:p>
    <w:p w:rsidR="00E455AD" w:rsidRPr="00672471" w:rsidRDefault="00A73E07" w:rsidP="00672471">
      <w:pPr>
        <w:tabs>
          <w:tab w:val="left" w:pos="8222"/>
        </w:tabs>
        <w:ind w:right="3968"/>
        <w:rPr>
          <w:sz w:val="16"/>
          <w:szCs w:val="16"/>
        </w:rPr>
      </w:pPr>
    </w:p>
    <w:sectPr w:rsidR="00E455AD" w:rsidRPr="00672471" w:rsidSect="00C0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655"/>
    <w:rsid w:val="00672471"/>
    <w:rsid w:val="007D21F1"/>
    <w:rsid w:val="00A73E07"/>
    <w:rsid w:val="00C0617A"/>
    <w:rsid w:val="00DD0655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3</cp:revision>
  <dcterms:created xsi:type="dcterms:W3CDTF">2015-07-30T12:46:00Z</dcterms:created>
  <dcterms:modified xsi:type="dcterms:W3CDTF">2015-07-30T12:50:00Z</dcterms:modified>
</cp:coreProperties>
</file>