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CA" w:rsidRPr="00F31708" w:rsidRDefault="002D04CA" w:rsidP="002D04CA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31708">
        <w:rPr>
          <w:rFonts w:ascii="Times New Roman" w:hAnsi="Times New Roman"/>
          <w:b/>
        </w:rPr>
        <w:t>CONSELHO MUNICIPAL DA PESSOA IDOSA - CM</w:t>
      </w:r>
      <w:r>
        <w:rPr>
          <w:rFonts w:ascii="Times New Roman" w:hAnsi="Times New Roman"/>
          <w:b/>
        </w:rPr>
        <w:t>D</w:t>
      </w:r>
      <w:r w:rsidRPr="00F31708">
        <w:rPr>
          <w:rFonts w:ascii="Times New Roman" w:hAnsi="Times New Roman"/>
          <w:b/>
        </w:rPr>
        <w:t>PI</w:t>
      </w:r>
    </w:p>
    <w:p w:rsidR="002D04CA" w:rsidRPr="002B11A1" w:rsidRDefault="002D04CA" w:rsidP="002D04CA">
      <w:pPr>
        <w:pStyle w:val="Ttulo2"/>
        <w:spacing w:before="0"/>
        <w:jc w:val="center"/>
        <w:rPr>
          <w:rFonts w:ascii="Arial" w:hAnsi="Arial" w:cs="Arial"/>
          <w:color w:val="000000"/>
          <w:sz w:val="24"/>
          <w:szCs w:val="20"/>
        </w:rPr>
      </w:pPr>
      <w:r w:rsidRPr="002B11A1">
        <w:rPr>
          <w:rFonts w:ascii="Arial" w:hAnsi="Arial" w:cs="Arial"/>
          <w:color w:val="000000"/>
          <w:sz w:val="24"/>
          <w:szCs w:val="20"/>
        </w:rPr>
        <w:t xml:space="preserve">Rua </w:t>
      </w:r>
      <w:r>
        <w:rPr>
          <w:rFonts w:ascii="Arial" w:hAnsi="Arial" w:cs="Arial"/>
          <w:color w:val="000000"/>
          <w:sz w:val="24"/>
          <w:szCs w:val="20"/>
        </w:rPr>
        <w:t xml:space="preserve">Ernani </w:t>
      </w:r>
      <w:proofErr w:type="spellStart"/>
      <w:r>
        <w:rPr>
          <w:rFonts w:ascii="Arial" w:hAnsi="Arial" w:cs="Arial"/>
          <w:color w:val="000000"/>
          <w:sz w:val="24"/>
          <w:szCs w:val="20"/>
        </w:rPr>
        <w:t>Cotrin</w:t>
      </w:r>
      <w:proofErr w:type="spellEnd"/>
      <w:r w:rsidRPr="002B11A1">
        <w:rPr>
          <w:rFonts w:ascii="Arial" w:hAnsi="Arial" w:cs="Arial"/>
          <w:color w:val="000000"/>
          <w:sz w:val="24"/>
          <w:szCs w:val="20"/>
        </w:rPr>
        <w:t xml:space="preserve">, </w:t>
      </w:r>
      <w:r>
        <w:rPr>
          <w:rFonts w:ascii="Arial" w:hAnsi="Arial" w:cs="Arial"/>
          <w:color w:val="000000"/>
          <w:sz w:val="24"/>
          <w:szCs w:val="20"/>
        </w:rPr>
        <w:t>187</w:t>
      </w:r>
      <w:r w:rsidRPr="002B11A1">
        <w:rPr>
          <w:rFonts w:ascii="Arial" w:hAnsi="Arial" w:cs="Arial"/>
          <w:color w:val="000000"/>
          <w:sz w:val="24"/>
          <w:szCs w:val="20"/>
        </w:rPr>
        <w:t xml:space="preserve"> - Centro - CEP: 88745-</w:t>
      </w:r>
      <w:proofErr w:type="gramStart"/>
      <w:r w:rsidRPr="002B11A1">
        <w:rPr>
          <w:rFonts w:ascii="Arial" w:hAnsi="Arial" w:cs="Arial"/>
          <w:color w:val="000000"/>
          <w:sz w:val="24"/>
          <w:szCs w:val="20"/>
        </w:rPr>
        <w:t>000</w:t>
      </w:r>
      <w:proofErr w:type="gramEnd"/>
    </w:p>
    <w:p w:rsidR="002D04CA" w:rsidRPr="002B11A1" w:rsidRDefault="002D04CA" w:rsidP="002D04CA">
      <w:pPr>
        <w:pStyle w:val="Ttulo2"/>
        <w:spacing w:before="0"/>
        <w:jc w:val="center"/>
        <w:rPr>
          <w:rFonts w:ascii="Arial" w:hAnsi="Arial" w:cs="Arial"/>
          <w:color w:val="000000"/>
          <w:sz w:val="24"/>
          <w:szCs w:val="20"/>
        </w:rPr>
      </w:pPr>
      <w:r w:rsidRPr="002B11A1">
        <w:rPr>
          <w:rFonts w:ascii="Arial" w:hAnsi="Arial" w:cs="Arial"/>
          <w:color w:val="000000"/>
          <w:sz w:val="24"/>
          <w:szCs w:val="20"/>
        </w:rPr>
        <w:t>Capiv</w:t>
      </w:r>
      <w:r>
        <w:rPr>
          <w:rFonts w:ascii="Arial" w:hAnsi="Arial" w:cs="Arial"/>
          <w:color w:val="000000"/>
          <w:sz w:val="24"/>
          <w:szCs w:val="20"/>
        </w:rPr>
        <w:t>ari de Baixo/SC - Fone: 48 3623-</w:t>
      </w:r>
      <w:r w:rsidRPr="002B11A1">
        <w:rPr>
          <w:rFonts w:ascii="Arial" w:hAnsi="Arial" w:cs="Arial"/>
          <w:color w:val="000000"/>
          <w:sz w:val="24"/>
          <w:szCs w:val="20"/>
        </w:rPr>
        <w:t>1146</w:t>
      </w:r>
    </w:p>
    <w:p w:rsidR="002D04CA" w:rsidRPr="00F31708" w:rsidRDefault="002D04CA" w:rsidP="002D04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04CA" w:rsidRPr="00F31708" w:rsidRDefault="002D04CA" w:rsidP="002D04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04CA" w:rsidRDefault="002D04CA" w:rsidP="002D04CA">
      <w:pPr>
        <w:spacing w:after="0" w:line="240" w:lineRule="auto"/>
        <w:jc w:val="both"/>
        <w:rPr>
          <w:rFonts w:ascii="Times New Roman" w:hAnsi="Times New Roman"/>
          <w:b/>
        </w:rPr>
      </w:pPr>
      <w:r w:rsidRPr="00F31708">
        <w:rPr>
          <w:rFonts w:ascii="Times New Roman" w:hAnsi="Times New Roman"/>
          <w:b/>
        </w:rPr>
        <w:t>Criado pela Lei Municipal dos Direitos da</w:t>
      </w:r>
      <w:proofErr w:type="gramStart"/>
      <w:r w:rsidRPr="00F31708">
        <w:rPr>
          <w:rFonts w:ascii="Times New Roman" w:hAnsi="Times New Roman"/>
          <w:b/>
        </w:rPr>
        <w:t xml:space="preserve">  </w:t>
      </w:r>
      <w:proofErr w:type="gramEnd"/>
      <w:r w:rsidRPr="00F31708">
        <w:rPr>
          <w:rFonts w:ascii="Times New Roman" w:hAnsi="Times New Roman"/>
          <w:b/>
        </w:rPr>
        <w:t xml:space="preserve">Pessoa Idosa Lei Nº 1239, de 29 de julho de 2009, </w:t>
      </w:r>
      <w:r>
        <w:rPr>
          <w:rFonts w:ascii="Times New Roman" w:hAnsi="Times New Roman"/>
          <w:b/>
        </w:rPr>
        <w:t>revogada</w:t>
      </w:r>
      <w:r w:rsidRPr="00F31708">
        <w:rPr>
          <w:rFonts w:ascii="Times New Roman" w:hAnsi="Times New Roman"/>
          <w:b/>
        </w:rPr>
        <w:t xml:space="preserve"> pela Lei Nº 1823/2017, </w:t>
      </w:r>
      <w:r>
        <w:rPr>
          <w:rFonts w:ascii="Times New Roman" w:hAnsi="Times New Roman"/>
          <w:b/>
        </w:rPr>
        <w:t>de 30 de maio de 2017, que dispõe sobre o Conselho Municipal dos Direitos da Pessoa Idosa.</w:t>
      </w:r>
    </w:p>
    <w:p w:rsidR="002D04CA" w:rsidRPr="00F31708" w:rsidRDefault="002D04CA" w:rsidP="002D04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D04CA" w:rsidRPr="002473A2" w:rsidRDefault="002D04CA" w:rsidP="002D0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4CA" w:rsidRPr="002473A2" w:rsidRDefault="002D04CA" w:rsidP="002D04CA">
      <w:pPr>
        <w:pStyle w:val="Ttulo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73A2">
        <w:rPr>
          <w:rFonts w:ascii="Times New Roman" w:hAnsi="Times New Roman"/>
          <w:sz w:val="24"/>
          <w:szCs w:val="24"/>
        </w:rPr>
        <w:t xml:space="preserve">RESOLUÇÃO Nº </w:t>
      </w:r>
      <w:r w:rsidR="00BF4AD9">
        <w:rPr>
          <w:rFonts w:ascii="Times New Roman" w:hAnsi="Times New Roman"/>
          <w:sz w:val="24"/>
          <w:szCs w:val="24"/>
        </w:rPr>
        <w:t>008/2020</w:t>
      </w:r>
    </w:p>
    <w:p w:rsidR="002D04CA" w:rsidRDefault="002D04CA" w:rsidP="002D04CA">
      <w:pPr>
        <w:spacing w:after="0" w:line="240" w:lineRule="auto"/>
        <w:ind w:left="4111"/>
        <w:jc w:val="both"/>
        <w:rPr>
          <w:rFonts w:ascii="Times New Roman" w:hAnsi="Times New Roman"/>
        </w:rPr>
      </w:pPr>
    </w:p>
    <w:p w:rsidR="002D04CA" w:rsidRPr="00813D59" w:rsidRDefault="002D04CA" w:rsidP="002D04CA">
      <w:pPr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Dispõe sobre a aprovação da r</w:t>
      </w:r>
      <w:r w:rsidRPr="00813D59">
        <w:rPr>
          <w:rFonts w:ascii="Times New Roman" w:hAnsi="Times New Roman"/>
        </w:rPr>
        <w:t xml:space="preserve">enovação da inscrição da ASANC – Associação </w:t>
      </w:r>
      <w:r>
        <w:rPr>
          <w:rFonts w:ascii="Times New Roman" w:hAnsi="Times New Roman"/>
        </w:rPr>
        <w:t>de Amparo aos</w:t>
      </w:r>
      <w:r w:rsidRPr="00813D59">
        <w:rPr>
          <w:rFonts w:ascii="Times New Roman" w:hAnsi="Times New Roman"/>
        </w:rPr>
        <w:t xml:space="preserve"> Necessitados de Capivari de Baixo no Conselho</w:t>
      </w:r>
      <w:r w:rsidRPr="00813D59">
        <w:rPr>
          <w:rFonts w:ascii="Times New Roman" w:hAnsi="Times New Roman"/>
          <w:szCs w:val="24"/>
        </w:rPr>
        <w:t xml:space="preserve"> Municipal dos Direitos da Pessoa</w:t>
      </w:r>
      <w:proofErr w:type="gramStart"/>
      <w:r w:rsidRPr="00813D59">
        <w:rPr>
          <w:rFonts w:ascii="Times New Roman" w:hAnsi="Times New Roman"/>
          <w:szCs w:val="24"/>
        </w:rPr>
        <w:t xml:space="preserve">  </w:t>
      </w:r>
      <w:proofErr w:type="gramEnd"/>
      <w:r w:rsidRPr="00813D59">
        <w:rPr>
          <w:rFonts w:ascii="Times New Roman" w:hAnsi="Times New Roman"/>
          <w:szCs w:val="24"/>
        </w:rPr>
        <w:t xml:space="preserve">Idosa de Capivari de </w:t>
      </w:r>
      <w:proofErr w:type="spellStart"/>
      <w:r w:rsidRPr="00813D59">
        <w:rPr>
          <w:rFonts w:ascii="Times New Roman" w:hAnsi="Times New Roman"/>
          <w:szCs w:val="24"/>
        </w:rPr>
        <w:t>Baixo-SC</w:t>
      </w:r>
      <w:proofErr w:type="spellEnd"/>
      <w:r w:rsidRPr="00813D59">
        <w:rPr>
          <w:rFonts w:ascii="Times New Roman" w:hAnsi="Times New Roman"/>
          <w:szCs w:val="24"/>
        </w:rPr>
        <w:t>.</w:t>
      </w:r>
    </w:p>
    <w:p w:rsidR="002D04CA" w:rsidRDefault="002D04CA" w:rsidP="002D04CA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2D04CA" w:rsidRDefault="002D04CA" w:rsidP="002D04CA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04098">
        <w:rPr>
          <w:rFonts w:ascii="Times New Roman" w:hAnsi="Times New Roman"/>
          <w:color w:val="auto"/>
          <w:sz w:val="24"/>
          <w:szCs w:val="24"/>
        </w:rPr>
        <w:t>O Conselho Municipal dos Direitos da Pessoa Idosa CMDPI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criado pela Lei Municipal nº 1239 de 29 de julho de 2009, revogada pela Lei nº 1823/2017 de 30 de maio de 2017, órgão permanente, paritário consultivo, deliberativo, formulador e controlador das políticas públicas e ações voltadas para o idoso no âmbito do Município de Capivari de Baixo, sendo acompanhado pela Secretaria Municipal de Assistência Social, órgão gestor das políticas de assistência do Município. </w:t>
      </w:r>
    </w:p>
    <w:p w:rsidR="002D04CA" w:rsidRDefault="002D04CA" w:rsidP="002D04CA">
      <w:pPr>
        <w:pStyle w:val="Ttulo2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</w:rPr>
      </w:pPr>
    </w:p>
    <w:p w:rsidR="002D04CA" w:rsidRDefault="002D04CA" w:rsidP="002D04CA">
      <w:pPr>
        <w:pStyle w:val="Ttulo2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Cs w:val="24"/>
          <w:shd w:val="clear" w:color="auto" w:fill="FFFFFF"/>
        </w:rPr>
      </w:pPr>
      <w:r w:rsidRPr="00904098">
        <w:rPr>
          <w:rFonts w:ascii="Times New Roman" w:hAnsi="Times New Roman"/>
          <w:color w:val="000000"/>
        </w:rPr>
        <w:t>CONSIDERANDO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 w:themeColor="text1"/>
        </w:rPr>
        <w:t>a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Lei Federal n.º 8842 de 04 de janeiro de 1994, que dispõe sobre a política nacional do idoso</w:t>
      </w:r>
      <w:r>
        <w:rPr>
          <w:rFonts w:ascii="Times New Roman" w:hAnsi="Times New Roman"/>
          <w:b w:val="0"/>
          <w:color w:val="000000"/>
          <w:szCs w:val="24"/>
          <w:shd w:val="clear" w:color="auto" w:fill="FFFFFF"/>
        </w:rPr>
        <w:t xml:space="preserve"> e suas alterações;</w:t>
      </w:r>
    </w:p>
    <w:p w:rsidR="002D04CA" w:rsidRDefault="002D04CA" w:rsidP="002D04CA">
      <w:pPr>
        <w:spacing w:line="240" w:lineRule="auto"/>
      </w:pPr>
    </w:p>
    <w:p w:rsidR="002D04CA" w:rsidRDefault="002D04CA" w:rsidP="002D04CA">
      <w:pPr>
        <w:spacing w:line="240" w:lineRule="auto"/>
        <w:jc w:val="both"/>
        <w:rPr>
          <w:rFonts w:ascii="Times New Roman" w:hAnsi="Times New Roman"/>
          <w:szCs w:val="24"/>
        </w:rPr>
      </w:pPr>
      <w:r w:rsidRPr="00904098">
        <w:rPr>
          <w:rFonts w:ascii="Times New Roman" w:hAnsi="Times New Roman"/>
          <w:b/>
          <w:color w:val="000000"/>
        </w:rPr>
        <w:t>CONSIDERANDO</w:t>
      </w:r>
      <w:r>
        <w:rPr>
          <w:rFonts w:ascii="Times New Roman" w:hAnsi="Times New Roman"/>
          <w:szCs w:val="24"/>
        </w:rPr>
        <w:t xml:space="preserve"> a Lei Municipal n.º 1823/2017 de 30 de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>maio de 2017;</w:t>
      </w:r>
    </w:p>
    <w:p w:rsidR="002D04CA" w:rsidRDefault="002D04CA" w:rsidP="002D04C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2D04CA" w:rsidRDefault="002D04CA" w:rsidP="002D04CA">
      <w:pPr>
        <w:spacing w:line="240" w:lineRule="auto"/>
        <w:jc w:val="both"/>
        <w:rPr>
          <w:rFonts w:ascii="Times New Roman" w:hAnsi="Times New Roman"/>
        </w:rPr>
      </w:pPr>
      <w:r w:rsidRPr="00904098">
        <w:rPr>
          <w:rFonts w:ascii="Times New Roman" w:hAnsi="Times New Roman"/>
          <w:b/>
          <w:color w:val="000000"/>
        </w:rPr>
        <w:t>CONSIDERANDO</w:t>
      </w:r>
      <w:r>
        <w:rPr>
          <w:rFonts w:ascii="Times New Roman" w:hAnsi="Times New Roman"/>
        </w:rPr>
        <w:t xml:space="preserve"> as atribuições da Comissão de Normas e Documentos, enumeradas no Regimento Interno deste Conselho de 13 de outubro do ano de 2019;</w:t>
      </w:r>
    </w:p>
    <w:p w:rsidR="002D04CA" w:rsidRDefault="002D04CA" w:rsidP="002D04CA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2D04CA" w:rsidRDefault="002D04CA" w:rsidP="002D04CA">
      <w:pPr>
        <w:spacing w:line="240" w:lineRule="auto"/>
        <w:jc w:val="both"/>
        <w:rPr>
          <w:rFonts w:ascii="Times New Roman" w:hAnsi="Times New Roman"/>
          <w:szCs w:val="24"/>
        </w:rPr>
      </w:pPr>
      <w:r w:rsidRPr="00813D59">
        <w:rPr>
          <w:rFonts w:ascii="Times New Roman" w:hAnsi="Times New Roman"/>
          <w:b/>
          <w:szCs w:val="24"/>
        </w:rPr>
        <w:t>CONSIDERANDO:</w:t>
      </w:r>
      <w:r>
        <w:rPr>
          <w:rFonts w:ascii="Times New Roman" w:hAnsi="Times New Roman"/>
          <w:szCs w:val="24"/>
        </w:rPr>
        <w:t xml:space="preserve"> O Parecer nº 001/2020 da Comissão de Normas e Documentos deste Conselho;</w:t>
      </w:r>
    </w:p>
    <w:p w:rsidR="002D04CA" w:rsidRDefault="002D04CA" w:rsidP="002D04CA">
      <w:pPr>
        <w:spacing w:line="240" w:lineRule="auto"/>
        <w:jc w:val="both"/>
        <w:rPr>
          <w:rFonts w:ascii="Times New Roman" w:hAnsi="Times New Roman"/>
        </w:rPr>
      </w:pPr>
    </w:p>
    <w:p w:rsidR="002D04CA" w:rsidRPr="00904098" w:rsidRDefault="002D04CA" w:rsidP="002D04C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Em reunião ordinária de 11 de novembro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de 2020, </w:t>
      </w:r>
      <w:r w:rsidRPr="00904098">
        <w:rPr>
          <w:rFonts w:ascii="Times New Roman" w:hAnsi="Times New Roman"/>
          <w:b/>
        </w:rPr>
        <w:t xml:space="preserve">ata de </w:t>
      </w:r>
      <w:r>
        <w:rPr>
          <w:rFonts w:ascii="Times New Roman" w:hAnsi="Times New Roman"/>
          <w:b/>
        </w:rPr>
        <w:t>n.º 074</w:t>
      </w:r>
      <w:r w:rsidRPr="00904098">
        <w:rPr>
          <w:rFonts w:ascii="Times New Roman" w:hAnsi="Times New Roman"/>
          <w:b/>
        </w:rPr>
        <w:t>/2020;</w:t>
      </w:r>
    </w:p>
    <w:p w:rsidR="002D04CA" w:rsidRDefault="002D04CA" w:rsidP="002D04CA">
      <w:pPr>
        <w:spacing w:line="360" w:lineRule="auto"/>
        <w:jc w:val="both"/>
        <w:rPr>
          <w:rFonts w:ascii="Times New Roman" w:hAnsi="Times New Roman"/>
        </w:rPr>
      </w:pPr>
    </w:p>
    <w:p w:rsidR="002D04CA" w:rsidRDefault="002D04CA" w:rsidP="002D04CA">
      <w:pPr>
        <w:spacing w:line="360" w:lineRule="auto"/>
        <w:jc w:val="both"/>
        <w:rPr>
          <w:rFonts w:ascii="Times New Roman" w:hAnsi="Times New Roman"/>
          <w:b/>
        </w:rPr>
      </w:pPr>
    </w:p>
    <w:p w:rsidR="002D04CA" w:rsidRDefault="002D04CA" w:rsidP="002D04CA">
      <w:pPr>
        <w:spacing w:line="360" w:lineRule="auto"/>
        <w:jc w:val="both"/>
        <w:rPr>
          <w:rFonts w:ascii="Times New Roman" w:hAnsi="Times New Roman"/>
          <w:b/>
        </w:rPr>
      </w:pPr>
    </w:p>
    <w:p w:rsidR="002D04CA" w:rsidRPr="00904098" w:rsidRDefault="002D04CA" w:rsidP="002D04CA">
      <w:pPr>
        <w:spacing w:line="360" w:lineRule="auto"/>
        <w:jc w:val="both"/>
        <w:rPr>
          <w:rFonts w:ascii="Times New Roman" w:hAnsi="Times New Roman"/>
          <w:b/>
        </w:rPr>
      </w:pPr>
      <w:r w:rsidRPr="00904098">
        <w:rPr>
          <w:rFonts w:ascii="Times New Roman" w:hAnsi="Times New Roman"/>
          <w:b/>
        </w:rPr>
        <w:t>RESOLVE:</w:t>
      </w:r>
    </w:p>
    <w:p w:rsidR="002D04CA" w:rsidRPr="000B3A9F" w:rsidRDefault="002D04CA" w:rsidP="002D04C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Art.</w:t>
      </w:r>
      <w:r w:rsidRPr="00904098">
        <w:rPr>
          <w:rFonts w:ascii="Times New Roman" w:hAnsi="Times New Roman"/>
          <w:b/>
          <w:bCs/>
          <w:szCs w:val="24"/>
        </w:rPr>
        <w:t xml:space="preserve"> 1</w:t>
      </w:r>
      <w:r w:rsidRPr="00904098">
        <w:rPr>
          <w:rFonts w:ascii="Times New Roman" w:hAnsi="Times New Roman"/>
          <w:b/>
          <w:szCs w:val="24"/>
        </w:rPr>
        <w:t xml:space="preserve">º </w:t>
      </w:r>
      <w:r w:rsidRPr="000B3A9F">
        <w:rPr>
          <w:rFonts w:ascii="Times New Roman" w:hAnsi="Times New Roman"/>
          <w:szCs w:val="24"/>
        </w:rPr>
        <w:t>- Aprovar a atualização do Registro da ASANC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 xml:space="preserve">- </w:t>
      </w:r>
      <w:r w:rsidRPr="000B3A9F">
        <w:rPr>
          <w:rFonts w:ascii="Times New Roman" w:hAnsi="Times New Roman"/>
          <w:szCs w:val="24"/>
        </w:rPr>
        <w:t xml:space="preserve"> Associação </w:t>
      </w:r>
      <w:r>
        <w:rPr>
          <w:rFonts w:ascii="Times New Roman" w:hAnsi="Times New Roman"/>
          <w:szCs w:val="24"/>
        </w:rPr>
        <w:t xml:space="preserve"> de Amparo aos</w:t>
      </w:r>
      <w:r w:rsidRPr="000B3A9F">
        <w:rPr>
          <w:rFonts w:ascii="Times New Roman" w:hAnsi="Times New Roman"/>
          <w:szCs w:val="24"/>
        </w:rPr>
        <w:t xml:space="preserve"> Necessitados de Capivari de Baixo, Cadastrada no CNPJ nº</w:t>
      </w:r>
      <w:r>
        <w:rPr>
          <w:rFonts w:ascii="Times New Roman" w:hAnsi="Times New Roman"/>
          <w:szCs w:val="24"/>
        </w:rPr>
        <w:t xml:space="preserve"> 83.868.844/0001-86</w:t>
      </w:r>
      <w:r w:rsidRPr="000B3A9F">
        <w:rPr>
          <w:rFonts w:ascii="Times New Roman" w:hAnsi="Times New Roman"/>
          <w:szCs w:val="24"/>
        </w:rPr>
        <w:t xml:space="preserve">, com sede na Rua: </w:t>
      </w:r>
      <w:r>
        <w:rPr>
          <w:rFonts w:ascii="Times New Roman" w:hAnsi="Times New Roman"/>
          <w:szCs w:val="24"/>
        </w:rPr>
        <w:t xml:space="preserve">Márcio Portela, nº 40 e atividades realizadas no Centro Social Padre Hilário </w:t>
      </w:r>
      <w:proofErr w:type="spellStart"/>
      <w:r>
        <w:rPr>
          <w:rFonts w:ascii="Times New Roman" w:hAnsi="Times New Roman"/>
          <w:szCs w:val="24"/>
        </w:rPr>
        <w:t>Puziski</w:t>
      </w:r>
      <w:proofErr w:type="spellEnd"/>
      <w:r>
        <w:rPr>
          <w:rFonts w:ascii="Times New Roman" w:hAnsi="Times New Roman"/>
          <w:szCs w:val="24"/>
        </w:rPr>
        <w:t xml:space="preserve">, localizado na Rua Padre Hilário </w:t>
      </w:r>
      <w:proofErr w:type="spellStart"/>
      <w:r>
        <w:rPr>
          <w:rFonts w:ascii="Times New Roman" w:hAnsi="Times New Roman"/>
          <w:szCs w:val="24"/>
        </w:rPr>
        <w:t>Puziski</w:t>
      </w:r>
      <w:proofErr w:type="spellEnd"/>
      <w:r>
        <w:rPr>
          <w:rFonts w:ascii="Times New Roman" w:hAnsi="Times New Roman"/>
          <w:szCs w:val="24"/>
        </w:rPr>
        <w:t>, nº 91 (antiga Gal Mendonça Lima, nº 751)</w:t>
      </w:r>
      <w:r w:rsidRPr="000B3A9F">
        <w:rPr>
          <w:rFonts w:ascii="Times New Roman" w:hAnsi="Times New Roman"/>
          <w:szCs w:val="24"/>
        </w:rPr>
        <w:t>, Bairro: Centro,</w:t>
      </w:r>
      <w:r>
        <w:rPr>
          <w:rFonts w:ascii="Times New Roman" w:hAnsi="Times New Roman"/>
          <w:szCs w:val="24"/>
        </w:rPr>
        <w:t xml:space="preserve"> </w:t>
      </w:r>
      <w:r w:rsidRPr="000B3A9F">
        <w:rPr>
          <w:rFonts w:ascii="Times New Roman" w:hAnsi="Times New Roman"/>
          <w:szCs w:val="24"/>
        </w:rPr>
        <w:t>Capivari de Baixo- SC, CEP. 88745-000.</w:t>
      </w:r>
    </w:p>
    <w:p w:rsidR="002D04CA" w:rsidRPr="000B3A9F" w:rsidRDefault="002D04CA" w:rsidP="002D04C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Art. 2º - </w:t>
      </w:r>
      <w:r>
        <w:rPr>
          <w:rFonts w:ascii="Times New Roman" w:hAnsi="Times New Roman"/>
          <w:szCs w:val="24"/>
        </w:rPr>
        <w:t>O prazo de validade do Certificado de Inscrição será de 04 (quatro anos), sendo obrigatória a atualização anual dos documentos no primeiro quadrimestre de cada exercício,</w:t>
      </w:r>
      <w:r w:rsidRPr="000B3A9F">
        <w:rPr>
          <w:rFonts w:ascii="Times New Roman" w:hAnsi="Times New Roman"/>
          <w:szCs w:val="24"/>
        </w:rPr>
        <w:t xml:space="preserve"> em conformidad</w:t>
      </w:r>
      <w:r>
        <w:rPr>
          <w:rFonts w:ascii="Times New Roman" w:hAnsi="Times New Roman"/>
          <w:szCs w:val="24"/>
        </w:rPr>
        <w:t>e</w:t>
      </w:r>
      <w:r w:rsidRPr="000B3A9F">
        <w:rPr>
          <w:rFonts w:ascii="Times New Roman" w:hAnsi="Times New Roman"/>
          <w:szCs w:val="24"/>
        </w:rPr>
        <w:t xml:space="preserve"> com a Resolução nº</w:t>
      </w:r>
      <w:proofErr w:type="gramStart"/>
      <w:r w:rsidRPr="000B3A9F"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>003/2020 de 27 de julho de 2020.</w:t>
      </w:r>
      <w:r w:rsidRPr="000B3A9F">
        <w:rPr>
          <w:rFonts w:ascii="Times New Roman" w:hAnsi="Times New Roman"/>
          <w:szCs w:val="24"/>
        </w:rPr>
        <w:t xml:space="preserve">   </w:t>
      </w:r>
    </w:p>
    <w:p w:rsidR="002D04CA" w:rsidRPr="000B3A9F" w:rsidRDefault="002D04CA" w:rsidP="002D04C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Art. 3º -</w:t>
      </w:r>
      <w:proofErr w:type="gramStart"/>
      <w:r>
        <w:rPr>
          <w:rFonts w:ascii="Times New Roman" w:hAnsi="Times New Roman"/>
          <w:b/>
          <w:szCs w:val="24"/>
        </w:rPr>
        <w:t xml:space="preserve">   </w:t>
      </w:r>
      <w:proofErr w:type="gramEnd"/>
      <w:r w:rsidRPr="000B3A9F">
        <w:rPr>
          <w:rFonts w:ascii="Times New Roman" w:hAnsi="Times New Roman"/>
          <w:szCs w:val="24"/>
        </w:rPr>
        <w:t>Esta Resolução entra em vigor na data de sua publicação.</w:t>
      </w:r>
    </w:p>
    <w:p w:rsidR="002D04CA" w:rsidRDefault="002D04CA" w:rsidP="002D04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04CA" w:rsidRPr="00C60A23" w:rsidRDefault="002D04CA" w:rsidP="002D04C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60A23">
        <w:rPr>
          <w:rFonts w:ascii="Times New Roman" w:hAnsi="Times New Roman"/>
          <w:sz w:val="24"/>
          <w:szCs w:val="24"/>
        </w:rPr>
        <w:t xml:space="preserve">Capivari de Baixo, </w:t>
      </w:r>
      <w:r>
        <w:rPr>
          <w:rFonts w:ascii="Times New Roman" w:hAnsi="Times New Roman"/>
          <w:sz w:val="24"/>
          <w:szCs w:val="24"/>
        </w:rPr>
        <w:t>11 de novembro de 2020.</w:t>
      </w:r>
    </w:p>
    <w:p w:rsidR="002D04CA" w:rsidRDefault="002D04CA" w:rsidP="002D04CA">
      <w:pPr>
        <w:tabs>
          <w:tab w:val="left" w:pos="3068"/>
          <w:tab w:val="center" w:pos="4393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0A2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D04CA" w:rsidRPr="00C60A23" w:rsidRDefault="002D04CA" w:rsidP="002D04CA">
      <w:pPr>
        <w:tabs>
          <w:tab w:val="left" w:pos="3068"/>
          <w:tab w:val="center" w:pos="4393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D04CA" w:rsidRPr="00C60A23" w:rsidRDefault="002D04CA" w:rsidP="002D04CA">
      <w:pPr>
        <w:tabs>
          <w:tab w:val="left" w:pos="3068"/>
          <w:tab w:val="center" w:pos="4393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0A23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Hamilton Gomes de Souza</w:t>
      </w:r>
    </w:p>
    <w:p w:rsidR="002D04CA" w:rsidRPr="00C60A23" w:rsidRDefault="002D04CA" w:rsidP="002D04C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60A23">
        <w:rPr>
          <w:rFonts w:ascii="Times New Roman" w:hAnsi="Times New Roman"/>
          <w:b/>
          <w:color w:val="000000"/>
          <w:sz w:val="24"/>
          <w:szCs w:val="24"/>
        </w:rPr>
        <w:t>Presidente do CMD</w:t>
      </w:r>
      <w:r>
        <w:rPr>
          <w:rFonts w:ascii="Times New Roman" w:hAnsi="Times New Roman"/>
          <w:b/>
          <w:color w:val="000000"/>
          <w:sz w:val="24"/>
          <w:szCs w:val="24"/>
        </w:rPr>
        <w:t>PI</w:t>
      </w:r>
    </w:p>
    <w:p w:rsidR="002D04CA" w:rsidRDefault="002D04CA" w:rsidP="002D04CA"/>
    <w:p w:rsidR="002D04CA" w:rsidRDefault="002D04CA" w:rsidP="002D04CA"/>
    <w:p w:rsidR="008C68E6" w:rsidRDefault="008C68E6"/>
    <w:sectPr w:rsidR="008C68E6" w:rsidSect="00777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F" w:rsidRDefault="00264CAF" w:rsidP="00E47E53">
      <w:pPr>
        <w:spacing w:after="0" w:line="240" w:lineRule="auto"/>
      </w:pPr>
      <w:r>
        <w:separator/>
      </w:r>
    </w:p>
  </w:endnote>
  <w:endnote w:type="continuationSeparator" w:id="0">
    <w:p w:rsidR="00264CAF" w:rsidRDefault="00264CAF" w:rsidP="00E4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B" w:rsidRDefault="00264C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B" w:rsidRDefault="00264C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B" w:rsidRDefault="00264C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F" w:rsidRDefault="00264CAF" w:rsidP="00E47E53">
      <w:pPr>
        <w:spacing w:after="0" w:line="240" w:lineRule="auto"/>
      </w:pPr>
      <w:r>
        <w:separator/>
      </w:r>
    </w:p>
  </w:footnote>
  <w:footnote w:type="continuationSeparator" w:id="0">
    <w:p w:rsidR="00264CAF" w:rsidRDefault="00264CAF" w:rsidP="00E4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B" w:rsidRDefault="00264C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4" w:rsidRDefault="003F02A8" w:rsidP="00403924">
    <w:pPr>
      <w:pStyle w:val="Cabealho"/>
      <w:ind w:left="4111" w:hanging="850"/>
    </w:pPr>
    <w:r>
      <w:rPr>
        <w:b/>
        <w:noProof/>
        <w:sz w:val="28"/>
      </w:rPr>
      <w:drawing>
        <wp:inline distT="0" distB="0" distL="0" distR="0">
          <wp:extent cx="1438275" cy="1352550"/>
          <wp:effectExtent l="19050" t="0" r="9525" b="0"/>
          <wp:docPr id="3" name="Imagem 1" descr="Logo - Ido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Idos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B" w:rsidRDefault="00264C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CA"/>
    <w:rsid w:val="00143F29"/>
    <w:rsid w:val="001E03A2"/>
    <w:rsid w:val="00264CAF"/>
    <w:rsid w:val="002C32B5"/>
    <w:rsid w:val="002D04CA"/>
    <w:rsid w:val="003252E3"/>
    <w:rsid w:val="00333D0A"/>
    <w:rsid w:val="003F02A8"/>
    <w:rsid w:val="00632061"/>
    <w:rsid w:val="007139DD"/>
    <w:rsid w:val="00742989"/>
    <w:rsid w:val="007F477D"/>
    <w:rsid w:val="008B1F08"/>
    <w:rsid w:val="008B7F1E"/>
    <w:rsid w:val="008C68E6"/>
    <w:rsid w:val="00913946"/>
    <w:rsid w:val="00962642"/>
    <w:rsid w:val="009F0B32"/>
    <w:rsid w:val="00B42841"/>
    <w:rsid w:val="00BF4AD9"/>
    <w:rsid w:val="00E04519"/>
    <w:rsid w:val="00E4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CA"/>
    <w:rPr>
      <w:rFonts w:ascii="Calibri" w:eastAsia="Calibri" w:hAnsi="Calibri" w:cs="Calibri"/>
      <w:lang w:eastAsia="pt-BR"/>
    </w:rPr>
  </w:style>
  <w:style w:type="paragraph" w:styleId="Ttulo1">
    <w:name w:val="heading 1"/>
    <w:basedOn w:val="normal0"/>
    <w:next w:val="normal0"/>
    <w:link w:val="Ttulo1Char"/>
    <w:rsid w:val="002D04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link w:val="Ttulo2Char"/>
    <w:qFormat/>
    <w:rsid w:val="002D04CA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04CA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D04CA"/>
    <w:rPr>
      <w:rFonts w:ascii="Cambria" w:eastAsia="Cambria" w:hAnsi="Cambria" w:cs="Cambria"/>
      <w:b/>
      <w:color w:val="4F81BD"/>
      <w:sz w:val="26"/>
      <w:szCs w:val="26"/>
      <w:lang w:eastAsia="pt-BR"/>
    </w:rPr>
  </w:style>
  <w:style w:type="paragraph" w:customStyle="1" w:styleId="normal0">
    <w:name w:val="normal"/>
    <w:rsid w:val="002D04CA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4C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social</dc:creator>
  <cp:lastModifiedBy>Assistencia social</cp:lastModifiedBy>
  <cp:revision>4</cp:revision>
  <dcterms:created xsi:type="dcterms:W3CDTF">2021-01-29T17:57:00Z</dcterms:created>
  <dcterms:modified xsi:type="dcterms:W3CDTF">2021-04-06T13:23:00Z</dcterms:modified>
</cp:coreProperties>
</file>